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3588CB79" w:rsidR="00777D83" w:rsidRPr="009F4785" w:rsidRDefault="00A72DC0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AF7D0F">
        <w:rPr>
          <w:snapToGrid/>
          <w:color w:val="000000" w:themeColor="text1"/>
          <w:sz w:val="24"/>
          <w:szCs w:val="24"/>
          <w:highlight w:val="yellow"/>
        </w:rPr>
        <w:t>5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.03.2019</w:t>
      </w:r>
      <w:r w:rsidR="00E02ED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2D0E6F7C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A72DC0">
        <w:rPr>
          <w:color w:val="000000" w:themeColor="text1"/>
          <w:sz w:val="32"/>
          <w:szCs w:val="32"/>
        </w:rPr>
        <w:t>смеси асфальтовой песчаной</w:t>
      </w:r>
      <w:r w:rsidR="00EF54C5"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127C5131" w:rsidR="006A1ADD" w:rsidRPr="00BE0A30" w:rsidRDefault="00BE0A30" w:rsidP="00327C6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 xml:space="preserve">№ </w:t>
      </w:r>
      <w:r w:rsidR="00833BFD" w:rsidRPr="007E6AA7">
        <w:rPr>
          <w:b w:val="0"/>
          <w:bCs w:val="0"/>
          <w:color w:val="000000" w:themeColor="text1"/>
          <w:sz w:val="24"/>
          <w:szCs w:val="24"/>
        </w:rPr>
        <w:t>ТКС-К-00</w:t>
      </w:r>
      <w:r w:rsidR="00327C6D">
        <w:rPr>
          <w:b w:val="0"/>
          <w:bCs w:val="0"/>
          <w:color w:val="000000" w:themeColor="text1"/>
          <w:sz w:val="24"/>
          <w:szCs w:val="24"/>
        </w:rPr>
        <w:t>8</w:t>
      </w:r>
      <w:r w:rsidR="00EF54C5" w:rsidRPr="007E6AA7"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E79FF98" w:rsidR="00806FF8" w:rsidRPr="009F4785" w:rsidRDefault="000D30A5" w:rsidP="00DD2AB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DD2AB6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3ECECF6E" w:rsidR="00806FF8" w:rsidRPr="000D30A5" w:rsidRDefault="00DD2AB6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21DE7A85" w:rsidR="00B5572A" w:rsidRPr="009F4785" w:rsidRDefault="00B5572A" w:rsidP="00DD2AB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DD2AB6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30545F7C" w:rsidR="007C7DEF" w:rsidRPr="009F4785" w:rsidRDefault="00A72DC0" w:rsidP="007E6AA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23.99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3C890C10" w:rsidR="007C7DEF" w:rsidRPr="009F4785" w:rsidRDefault="00A72DC0" w:rsidP="007E6AA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23.99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272DF0B" w:rsidR="000F6538" w:rsidRPr="009F4785" w:rsidRDefault="00A72DC0" w:rsidP="00A72DC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32"/>
              </w:rPr>
              <w:t>П</w:t>
            </w:r>
            <w:r w:rsidRPr="00A72DC0">
              <w:rPr>
                <w:rFonts w:ascii="Times New Roman" w:hAnsi="Times New Roman" w:cs="Times New Roman"/>
                <w:color w:val="000000" w:themeColor="text1"/>
                <w:szCs w:val="32"/>
              </w:rPr>
              <w:t>оставк</w:t>
            </w:r>
            <w:r>
              <w:rPr>
                <w:rFonts w:ascii="Times New Roman" w:hAnsi="Times New Roman" w:cs="Times New Roman"/>
                <w:color w:val="000000" w:themeColor="text1"/>
                <w:szCs w:val="32"/>
              </w:rPr>
              <w:t>а</w:t>
            </w:r>
            <w:r w:rsidRPr="00A72DC0">
              <w:rPr>
                <w:rFonts w:ascii="Times New Roman" w:hAnsi="Times New Roman" w:cs="Times New Roman"/>
                <w:color w:val="000000" w:themeColor="text1"/>
                <w:szCs w:val="32"/>
              </w:rPr>
              <w:t xml:space="preserve"> смеси асфальтовой песчаной</w:t>
            </w:r>
            <w:r w:rsidR="001001F0" w:rsidRPr="00A72DC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1001F0">
              <w:rPr>
                <w:rFonts w:ascii="Times New Roman" w:hAnsi="Times New Roman" w:cs="Times New Roman"/>
                <w:color w:val="000000" w:themeColor="text1"/>
              </w:rPr>
              <w:t>на 2019г.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70AF2DF7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31.</w:t>
            </w:r>
            <w:r w:rsidR="00A72DC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10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31AA32FD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A72DC0">
              <w:rPr>
                <w:b/>
                <w:color w:val="000000" w:themeColor="text1"/>
              </w:rPr>
              <w:t>344 327</w:t>
            </w:r>
            <w:r w:rsidR="00F47D37" w:rsidRPr="00F47D37">
              <w:rPr>
                <w:b/>
                <w:color w:val="000000" w:themeColor="text1"/>
              </w:rPr>
              <w:t xml:space="preserve"> руб.</w:t>
            </w:r>
            <w:r w:rsidR="00BF433F">
              <w:rPr>
                <w:b/>
                <w:color w:val="000000" w:themeColor="text1"/>
              </w:rPr>
              <w:t xml:space="preserve"> </w:t>
            </w:r>
            <w:r w:rsidR="00A72DC0">
              <w:rPr>
                <w:b/>
                <w:color w:val="000000" w:themeColor="text1"/>
              </w:rPr>
              <w:t>20</w:t>
            </w:r>
            <w:r w:rsidR="00F47D37" w:rsidRPr="00F47D37">
              <w:rPr>
                <w:b/>
                <w:color w:val="000000" w:themeColor="text1"/>
              </w:rPr>
              <w:t xml:space="preserve"> коп.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 xml:space="preserve">дней со дня поступления </w:t>
            </w:r>
            <w:r w:rsidRPr="00905ADF">
              <w:rPr>
                <w:sz w:val="24"/>
                <w:szCs w:val="24"/>
              </w:rPr>
              <w:lastRenderedPageBreak/>
              <w:t>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0A11B47E" w:rsidR="00C204FB" w:rsidRPr="00C913A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C913A0" w:rsidRPr="00C913A0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C913A0">
              <w:rPr>
                <w:sz w:val="24"/>
                <w:szCs w:val="24"/>
                <w:highlight w:val="yellow"/>
              </w:rPr>
              <w:t xml:space="preserve">-00 часов 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(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время московское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)</w:t>
            </w:r>
            <w:r w:rsidR="005309D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AF7D0F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2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A72DC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апреля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2019</w:t>
            </w:r>
            <w:r w:rsidRPr="00C913A0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Отзыв Участником ранее поданной заявки является </w:t>
            </w:r>
            <w:r w:rsidRPr="00905ADF">
              <w:rPr>
                <w:sz w:val="24"/>
                <w:szCs w:val="24"/>
              </w:rPr>
              <w:lastRenderedPageBreak/>
              <w:t>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6AF9639C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AF7D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9</w:t>
            </w:r>
            <w:r w:rsidR="00562F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54E75101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562F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AF7D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6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указанный срок направления оператором ЭТП вторых частей заявок в адрес Организатора не может быть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полученного итогового балла (по мере уменьшения). При этом первое место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присваивается заявке, получившей по результатам оценки наибольший итоговый балл.</w:t>
            </w:r>
          </w:p>
          <w:p w14:paraId="2784536A" w14:textId="2BCCAD03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D35AD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24</w:t>
            </w:r>
            <w:bookmarkStart w:id="21" w:name="_GoBack"/>
            <w:bookmarkEnd w:id="21"/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</w:t>
            </w:r>
            <w:r w:rsidR="008439AE" w:rsidRPr="00756671">
              <w:rPr>
                <w:color w:val="000000" w:themeColor="text1"/>
              </w:rPr>
              <w:lastRenderedPageBreak/>
              <w:t xml:space="preserve">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lastRenderedPageBreak/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</w:t>
            </w:r>
            <w:r w:rsidR="00886057" w:rsidRPr="00A216CD">
              <w:rPr>
                <w:color w:val="000000" w:themeColor="text1"/>
              </w:rPr>
              <w:lastRenderedPageBreak/>
              <w:t xml:space="preserve">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</w:t>
            </w:r>
            <w:r w:rsidRPr="009F4785">
              <w:rPr>
                <w:b/>
                <w:color w:val="000000" w:themeColor="text1"/>
              </w:rPr>
              <w:lastRenderedPageBreak/>
              <w:t>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Арифметические ошибки в заявках участников </w:t>
            </w:r>
            <w:r>
              <w:rPr>
                <w:b/>
                <w:color w:val="000000" w:themeColor="text1"/>
              </w:rPr>
              <w:lastRenderedPageBreak/>
              <w:t>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 xml:space="preserve">При выявлении в рамках рассмотрения ценовых предложений Участников наличия арифметических </w:t>
            </w:r>
            <w:r w:rsidRPr="00037114">
              <w:rPr>
                <w:sz w:val="24"/>
                <w:szCs w:val="24"/>
              </w:rPr>
              <w:lastRenderedPageBreak/>
              <w:t>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</w:t>
            </w:r>
            <w:r w:rsidRPr="0087680D">
              <w:rPr>
                <w:color w:val="000000" w:themeColor="text1"/>
              </w:rPr>
              <w:lastRenderedPageBreak/>
              <w:t>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</w:t>
            </w:r>
            <w:r w:rsidRPr="0087680D">
              <w:rPr>
                <w:color w:val="000000" w:themeColor="text1"/>
              </w:rPr>
              <w:lastRenderedPageBreak/>
              <w:t>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387A7761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</w:t>
            </w:r>
            <w:proofErr w:type="gramStart"/>
            <w:r w:rsidR="00BE5FD9">
              <w:rPr>
                <w:color w:val="000000" w:themeColor="text1"/>
                <w:sz w:val="24"/>
                <w:szCs w:val="24"/>
              </w:rPr>
              <w:t>с даты размещения</w:t>
            </w:r>
            <w:proofErr w:type="gramEnd"/>
            <w:r w:rsidR="00BE5FD9">
              <w:rPr>
                <w:color w:val="000000" w:themeColor="text1"/>
                <w:sz w:val="24"/>
                <w:szCs w:val="24"/>
              </w:rPr>
              <w:t xml:space="preserve"> в ЕИС итогового протокола результатов закупки</w:t>
            </w:r>
            <w:r w:rsidR="001F5F76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5AD2">
      <w:rPr>
        <w:noProof/>
      </w:rPr>
      <w:t>9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5F76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168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C6D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2BF2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2F85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AA7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BFD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69B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DC0"/>
    <w:rsid w:val="00A731C5"/>
    <w:rsid w:val="00A735C7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AF7D0F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80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433F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AD2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2AB6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71F6E-CA23-4672-89F9-615DB8841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25</Pages>
  <Words>6307</Words>
  <Characters>43070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49279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59</cp:revision>
  <cp:lastPrinted>2019-02-04T06:44:00Z</cp:lastPrinted>
  <dcterms:created xsi:type="dcterms:W3CDTF">2019-02-07T06:22:00Z</dcterms:created>
  <dcterms:modified xsi:type="dcterms:W3CDTF">2019-03-25T05:36:00Z</dcterms:modified>
</cp:coreProperties>
</file>